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57F" w:rsidRPr="0070357F" w:rsidRDefault="0070357F" w:rsidP="0070357F">
      <w:pPr>
        <w:shd w:val="clear" w:color="auto" w:fill="FFFFFF"/>
        <w:spacing w:after="0" w:line="240" w:lineRule="auto"/>
        <w:outlineLvl w:val="4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70357F">
        <w:rPr>
          <w:rFonts w:ascii="Tahoma" w:eastAsia="Times New Roman" w:hAnsi="Tahoma" w:cs="Tahoma"/>
          <w:b/>
          <w:bCs/>
          <w:color w:val="840C66"/>
          <w:sz w:val="20"/>
          <w:szCs w:val="20"/>
        </w:rPr>
        <w:br/>
        <w:t> </w:t>
      </w:r>
    </w:p>
    <w:p w:rsidR="0070357F" w:rsidRPr="0070357F" w:rsidRDefault="0070357F" w:rsidP="0070357F">
      <w:pPr>
        <w:shd w:val="clear" w:color="auto" w:fill="FFFFFF"/>
        <w:spacing w:after="0" w:line="240" w:lineRule="auto"/>
        <w:jc w:val="center"/>
        <w:outlineLvl w:val="4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70357F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70357F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ประกาศเทศบาลตำบลบางปะกงพรหมเทพรังสรรค์</w:t>
      </w:r>
    </w:p>
    <w:p w:rsidR="0070357F" w:rsidRPr="0070357F" w:rsidRDefault="0070357F" w:rsidP="0070357F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70357F">
        <w:rPr>
          <w:rFonts w:asciiTheme="majorBidi" w:eastAsia="Times New Roman" w:hAnsiTheme="majorBidi" w:cstheme="majorBidi"/>
          <w:sz w:val="32"/>
          <w:szCs w:val="32"/>
          <w:cs/>
        </w:rPr>
        <w:t>เรื่อง</w:t>
      </w:r>
      <w:r w:rsidRPr="0070357F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70357F">
        <w:rPr>
          <w:rFonts w:asciiTheme="majorBidi" w:eastAsia="Times New Roman" w:hAnsiTheme="majorBidi" w:cstheme="majorBidi"/>
          <w:sz w:val="32"/>
          <w:szCs w:val="32"/>
          <w:cs/>
        </w:rPr>
        <w:t>การจ้างออกแบบโครงการก่อสร้างรางระบายน้ำคอนกรีตเสริมเหล็กคลองตาส้ม</w:t>
      </w:r>
    </w:p>
    <w:p w:rsidR="0070357F" w:rsidRPr="0070357F" w:rsidRDefault="0070357F" w:rsidP="0070357F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70357F">
        <w:rPr>
          <w:rFonts w:asciiTheme="majorBidi" w:eastAsia="Times New Roman" w:hAnsiTheme="majorBidi" w:cstheme="majorBidi"/>
          <w:sz w:val="32"/>
          <w:szCs w:val="32"/>
          <w:cs/>
        </w:rPr>
        <w:t>โดยวิธีคัดเลือกแบบจำกัดข้อกำหนด</w:t>
      </w:r>
    </w:p>
    <w:p w:rsidR="0070357F" w:rsidRPr="0070357F" w:rsidRDefault="0070357F" w:rsidP="0070357F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70357F">
        <w:rPr>
          <w:rFonts w:asciiTheme="majorBidi" w:eastAsia="Times New Roman" w:hAnsiTheme="majorBidi" w:cstheme="majorBidi"/>
          <w:sz w:val="32"/>
          <w:szCs w:val="32"/>
        </w:rPr>
        <w:t>………………………………………..</w:t>
      </w:r>
    </w:p>
    <w:p w:rsidR="0070357F" w:rsidRPr="0070357F" w:rsidRDefault="0070357F" w:rsidP="0070357F">
      <w:pPr>
        <w:shd w:val="clear" w:color="auto" w:fill="FFFFFF"/>
        <w:spacing w:after="0" w:line="240" w:lineRule="auto"/>
        <w:ind w:left="645" w:right="-1" w:hanging="645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70357F">
        <w:rPr>
          <w:rFonts w:asciiTheme="majorBidi" w:eastAsia="Times New Roman" w:hAnsiTheme="majorBidi" w:cstheme="majorBidi"/>
          <w:sz w:val="32"/>
          <w:szCs w:val="32"/>
        </w:rPr>
        <w:t>                  </w:t>
      </w:r>
      <w:r w:rsidRPr="0070357F">
        <w:rPr>
          <w:rFonts w:asciiTheme="majorBidi" w:eastAsia="Times New Roman" w:hAnsiTheme="majorBidi" w:cstheme="majorBidi"/>
          <w:sz w:val="32"/>
          <w:szCs w:val="32"/>
          <w:cs/>
        </w:rPr>
        <w:t>ด้วยเทศบาลตำบลบางปะกงพรหมเทพรังสรรค์ อำเภอบางปะกง จังหวัดฉะเชิงเทรา มีความประสงค์</w:t>
      </w:r>
    </w:p>
    <w:p w:rsidR="0070357F" w:rsidRPr="0070357F" w:rsidRDefault="0070357F" w:rsidP="0070357F">
      <w:pPr>
        <w:shd w:val="clear" w:color="auto" w:fill="FFFFFF"/>
        <w:spacing w:after="0" w:line="240" w:lineRule="auto"/>
        <w:ind w:right="-1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70357F">
        <w:rPr>
          <w:rFonts w:asciiTheme="majorBidi" w:eastAsia="Times New Roman" w:hAnsiTheme="majorBidi" w:cstheme="majorBidi"/>
          <w:sz w:val="32"/>
          <w:szCs w:val="32"/>
          <w:cs/>
        </w:rPr>
        <w:t>จะจ้างออกแบบโครงการก่อสร้างรางระบายน้ำคอนกรีตเสริมเหล็กคลองตาส้ม หมู่ที่ ๑๘ ตำบลบางปะกง อำเภอบางปะกง จังหวัดฉะเชิงเทรา ขนาดกว้าง ๓.๐๐ เมตร ระยะทางยาว ๒๐๓.๐๐ เมตร พร้อมป้ายโครงการ งบประมาณค่าก่อสร้าง จำนวน ๖</w:t>
      </w:r>
      <w:r w:rsidRPr="0070357F">
        <w:rPr>
          <w:rFonts w:asciiTheme="majorBidi" w:eastAsia="Times New Roman" w:hAnsiTheme="majorBidi" w:cstheme="majorBidi"/>
          <w:sz w:val="32"/>
          <w:szCs w:val="32"/>
        </w:rPr>
        <w:t>,</w:t>
      </w:r>
      <w:r w:rsidRPr="0070357F">
        <w:rPr>
          <w:rFonts w:asciiTheme="majorBidi" w:eastAsia="Times New Roman" w:hAnsiTheme="majorBidi" w:cstheme="majorBidi"/>
          <w:sz w:val="32"/>
          <w:szCs w:val="32"/>
          <w:cs/>
        </w:rPr>
        <w:t>๐๐๐</w:t>
      </w:r>
      <w:r w:rsidRPr="0070357F">
        <w:rPr>
          <w:rFonts w:asciiTheme="majorBidi" w:eastAsia="Times New Roman" w:hAnsiTheme="majorBidi" w:cstheme="majorBidi"/>
          <w:sz w:val="32"/>
          <w:szCs w:val="32"/>
        </w:rPr>
        <w:t>,</w:t>
      </w:r>
      <w:r w:rsidRPr="0070357F">
        <w:rPr>
          <w:rFonts w:asciiTheme="majorBidi" w:eastAsia="Times New Roman" w:hAnsiTheme="majorBidi" w:cstheme="majorBidi"/>
          <w:sz w:val="32"/>
          <w:szCs w:val="32"/>
          <w:cs/>
        </w:rPr>
        <w:t>๐๐๐.-บาท (-หกล้านบาทถ้วน-) ราคาค่าจ้างออกแบบจำนวน</w:t>
      </w:r>
      <w:r w:rsidRPr="0070357F">
        <w:rPr>
          <w:rFonts w:asciiTheme="majorBidi" w:eastAsia="Times New Roman" w:hAnsiTheme="majorBidi" w:cstheme="majorBidi"/>
          <w:sz w:val="32"/>
          <w:szCs w:val="32"/>
        </w:rPr>
        <w:t> </w:t>
      </w:r>
      <w:r w:rsidRPr="0070357F">
        <w:rPr>
          <w:rFonts w:asciiTheme="majorBidi" w:eastAsia="Times New Roman" w:hAnsiTheme="majorBidi" w:cstheme="majorBidi"/>
          <w:sz w:val="32"/>
          <w:szCs w:val="32"/>
          <w:cs/>
        </w:rPr>
        <w:t>๑๒๐</w:t>
      </w:r>
      <w:r w:rsidRPr="0070357F">
        <w:rPr>
          <w:rFonts w:asciiTheme="majorBidi" w:eastAsia="Times New Roman" w:hAnsiTheme="majorBidi" w:cstheme="majorBidi"/>
          <w:sz w:val="32"/>
          <w:szCs w:val="32"/>
        </w:rPr>
        <w:t>,</w:t>
      </w:r>
      <w:r w:rsidRPr="0070357F">
        <w:rPr>
          <w:rFonts w:asciiTheme="majorBidi" w:eastAsia="Times New Roman" w:hAnsiTheme="majorBidi" w:cstheme="majorBidi"/>
          <w:sz w:val="32"/>
          <w:szCs w:val="32"/>
          <w:cs/>
        </w:rPr>
        <w:t>๐๐๐.-บาท (-หนึ่งแสนสองหมื่นบาทถ้วน-)</w:t>
      </w:r>
    </w:p>
    <w:p w:rsidR="0070357F" w:rsidRPr="0070357F" w:rsidRDefault="0070357F" w:rsidP="0070357F">
      <w:pPr>
        <w:shd w:val="clear" w:color="auto" w:fill="FFFFFF"/>
        <w:spacing w:before="120"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70357F">
        <w:rPr>
          <w:rFonts w:asciiTheme="majorBidi" w:eastAsia="Times New Roman" w:hAnsiTheme="majorBidi" w:cstheme="majorBidi"/>
          <w:sz w:val="32"/>
          <w:szCs w:val="32"/>
        </w:rPr>
        <w:t>                   </w:t>
      </w:r>
      <w:r w:rsidRPr="0070357F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ผู้มีสิทธิเสนอราคาจะต้องมีคุณสมบัติ ดังต่อไปนี้</w:t>
      </w:r>
    </w:p>
    <w:p w:rsidR="0070357F" w:rsidRPr="0070357F" w:rsidRDefault="0070357F" w:rsidP="0070357F">
      <w:pPr>
        <w:shd w:val="clear" w:color="auto" w:fill="FFFFFF"/>
        <w:spacing w:after="0" w:line="240" w:lineRule="auto"/>
        <w:ind w:firstLine="1418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70357F">
        <w:rPr>
          <w:rFonts w:asciiTheme="majorBidi" w:eastAsia="Times New Roman" w:hAnsiTheme="majorBidi" w:cstheme="majorBidi"/>
          <w:sz w:val="32"/>
          <w:szCs w:val="32"/>
          <w:cs/>
        </w:rPr>
        <w:t xml:space="preserve">๑. เป็นนิติบุคคล ผู้มีอาชีพรับจ้างงานที่จ้างออกแบบดังกล่าว ซึ่งผลงานการออกแบบประเภทเดียวกัน หรืองานที่มีลักษณะใกล้เคียงกันในวงเงินค่าก่อสร้างไม่น้อยกว่า </w:t>
      </w:r>
      <w:r w:rsidRPr="0070357F">
        <w:rPr>
          <w:rFonts w:asciiTheme="majorBidi" w:eastAsia="Times New Roman" w:hAnsiTheme="majorBidi" w:cstheme="majorBidi"/>
          <w:sz w:val="32"/>
          <w:szCs w:val="32"/>
        </w:rPr>
        <w:t>3,000,000.-</w:t>
      </w:r>
      <w:r w:rsidRPr="0070357F">
        <w:rPr>
          <w:rFonts w:asciiTheme="majorBidi" w:eastAsia="Times New Roman" w:hAnsiTheme="majorBidi" w:cstheme="majorBidi"/>
          <w:sz w:val="32"/>
          <w:szCs w:val="32"/>
          <w:cs/>
        </w:rPr>
        <w:t>บาท (-สามล้านบาทถ้วน-) เป็นสัญญาฉบับเดียวกันโดยมีหนังสือรับรองผลงานมาแสดงด้วย และเป็นผลงานที่เป็นคู่สัญญาโดยตรงกับส่วนราชการหรือหน่วยงานตามกฎหมายว่าด้วยระเบียบบริหารราชการส่วนท้องถิ่น หน่วยงานอื่นซึ่งมีกฎหมายข้อบัญญัติให้มีฐานะเป็นราชการบริหารส่วนท้องถิ่น รัฐวิสาหกิจ หรือหน่วยงานเอกชนที่เทศบาลตำบลบางปะกงพรหมเทพรังสรรค์เชื่อถือได้</w:t>
      </w:r>
    </w:p>
    <w:p w:rsidR="0070357F" w:rsidRPr="0070357F" w:rsidRDefault="0070357F" w:rsidP="0070357F">
      <w:pPr>
        <w:shd w:val="clear" w:color="auto" w:fill="FFFFFF"/>
        <w:spacing w:after="0" w:line="240" w:lineRule="auto"/>
        <w:ind w:firstLine="1418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70357F">
        <w:rPr>
          <w:rFonts w:asciiTheme="majorBidi" w:eastAsia="Times New Roman" w:hAnsiTheme="majorBidi" w:cstheme="majorBidi"/>
          <w:sz w:val="32"/>
          <w:szCs w:val="32"/>
          <w:cs/>
        </w:rPr>
        <w:t>๒. กรรมการผู้จัดการหรือหุ้นส่วนผู้จัดการของนิติบุคคลนั้น จะต้องเป็นคนไทย และเป็นนิติบุคคลที่มีผู้ถือหุ้นเป็นคนไทยเกินร้อยละห้าสิบของทุนการจัดตั้งนิติบุคคลนั้น</w:t>
      </w:r>
    </w:p>
    <w:p w:rsidR="0070357F" w:rsidRPr="0070357F" w:rsidRDefault="0070357F" w:rsidP="0070357F">
      <w:pPr>
        <w:shd w:val="clear" w:color="auto" w:fill="FFFFFF"/>
        <w:spacing w:after="0" w:line="240" w:lineRule="auto"/>
        <w:ind w:firstLine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70357F">
        <w:rPr>
          <w:rFonts w:asciiTheme="majorBidi" w:eastAsia="Times New Roman" w:hAnsiTheme="majorBidi" w:cstheme="majorBidi"/>
          <w:sz w:val="32"/>
          <w:szCs w:val="32"/>
          <w:cs/>
        </w:rPr>
        <w:t>๓</w:t>
      </w:r>
      <w:r w:rsidRPr="0070357F">
        <w:rPr>
          <w:rFonts w:asciiTheme="majorBidi" w:eastAsia="Times New Roman" w:hAnsiTheme="majorBidi" w:cstheme="majorBidi"/>
          <w:sz w:val="32"/>
          <w:szCs w:val="32"/>
        </w:rPr>
        <w:t>. </w:t>
      </w:r>
      <w:r w:rsidRPr="0070357F">
        <w:rPr>
          <w:rFonts w:asciiTheme="majorBidi" w:eastAsia="Times New Roman" w:hAnsiTheme="majorBidi" w:cstheme="majorBidi"/>
          <w:sz w:val="32"/>
          <w:szCs w:val="32"/>
          <w:cs/>
        </w:rPr>
        <w:t>ไม่เป็นผู้ถูกระบุชื่อไว้ในบัญชีรายชื่อผู้ทิ้งงานของทางราชการหรือของหน่วยการบริหารราชการส่วนท้องถิ่นและได้แจ้งเวียนชื่อแล้ว</w:t>
      </w:r>
    </w:p>
    <w:p w:rsidR="0070357F" w:rsidRPr="0070357F" w:rsidRDefault="0070357F" w:rsidP="0070357F">
      <w:pPr>
        <w:shd w:val="clear" w:color="auto" w:fill="FFFFFF"/>
        <w:spacing w:after="0" w:line="240" w:lineRule="auto"/>
        <w:ind w:firstLine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70357F">
        <w:rPr>
          <w:rFonts w:asciiTheme="majorBidi" w:eastAsia="Times New Roman" w:hAnsiTheme="majorBidi" w:cstheme="majorBidi"/>
          <w:sz w:val="32"/>
          <w:szCs w:val="32"/>
          <w:cs/>
        </w:rPr>
        <w:t>๔</w:t>
      </w:r>
      <w:r w:rsidRPr="0070357F">
        <w:rPr>
          <w:rFonts w:asciiTheme="majorBidi" w:eastAsia="Times New Roman" w:hAnsiTheme="majorBidi" w:cstheme="majorBidi"/>
          <w:sz w:val="32"/>
          <w:szCs w:val="32"/>
        </w:rPr>
        <w:t>. </w:t>
      </w:r>
      <w:r w:rsidRPr="0070357F">
        <w:rPr>
          <w:rFonts w:asciiTheme="majorBidi" w:eastAsia="Times New Roman" w:hAnsiTheme="majorBidi" w:cstheme="majorBidi"/>
          <w:sz w:val="32"/>
          <w:szCs w:val="32"/>
          <w:cs/>
        </w:rPr>
        <w:t>ไม่เป็นผู้ได้รับเอกสิทธิ์หรือความคุ้มกันซึ่งอาจปฏิเสธไม่ยอมขึ้นศาลไทย</w:t>
      </w:r>
      <w:r w:rsidRPr="0070357F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70357F">
        <w:rPr>
          <w:rFonts w:asciiTheme="majorBidi" w:eastAsia="Times New Roman" w:hAnsiTheme="majorBidi" w:cstheme="majorBidi"/>
          <w:sz w:val="32"/>
          <w:szCs w:val="32"/>
          <w:cs/>
        </w:rPr>
        <w:t>เว้นแต่รัฐบาลของ</w:t>
      </w:r>
      <w:r w:rsidRPr="0070357F">
        <w:rPr>
          <w:rFonts w:asciiTheme="majorBidi" w:eastAsia="Times New Roman" w:hAnsiTheme="majorBidi" w:cstheme="majorBidi"/>
          <w:sz w:val="32"/>
          <w:szCs w:val="32"/>
        </w:rPr>
        <w:t>     </w:t>
      </w:r>
      <w:r w:rsidRPr="0070357F">
        <w:rPr>
          <w:rFonts w:asciiTheme="majorBidi" w:eastAsia="Times New Roman" w:hAnsiTheme="majorBidi" w:cstheme="majorBidi"/>
          <w:sz w:val="32"/>
          <w:szCs w:val="32"/>
          <w:cs/>
        </w:rPr>
        <w:t>ผู้เสนอราคาได้มีคำสั่งให้สละสิทธิ์และความคุ้มกันเช่นว่านั้น</w:t>
      </w:r>
    </w:p>
    <w:p w:rsidR="0070357F" w:rsidRPr="0070357F" w:rsidRDefault="0070357F" w:rsidP="0070357F">
      <w:pPr>
        <w:shd w:val="clear" w:color="auto" w:fill="FFFFFF"/>
        <w:spacing w:after="0" w:line="240" w:lineRule="auto"/>
        <w:ind w:firstLine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70357F">
        <w:rPr>
          <w:rFonts w:asciiTheme="majorBidi" w:eastAsia="Times New Roman" w:hAnsiTheme="majorBidi" w:cstheme="majorBidi"/>
          <w:sz w:val="32"/>
          <w:szCs w:val="32"/>
          <w:cs/>
        </w:rPr>
        <w:t>๕</w:t>
      </w:r>
      <w:r w:rsidRPr="0070357F">
        <w:rPr>
          <w:rFonts w:asciiTheme="majorBidi" w:eastAsia="Times New Roman" w:hAnsiTheme="majorBidi" w:cstheme="majorBidi"/>
          <w:sz w:val="32"/>
          <w:szCs w:val="32"/>
        </w:rPr>
        <w:t>. </w:t>
      </w:r>
      <w:r w:rsidRPr="0070357F">
        <w:rPr>
          <w:rFonts w:asciiTheme="majorBidi" w:eastAsia="Times New Roman" w:hAnsiTheme="majorBidi" w:cstheme="majorBidi"/>
          <w:sz w:val="32"/>
          <w:szCs w:val="32"/>
          <w:cs/>
        </w:rPr>
        <w:t>ไม่เป็นผู้มีผลประโยชน์ร่วมกันกับผู้เสนอราคารายอื่นที่เข้าเสนอราคาให้แก่เทศบาลตำบลบางปะกงพรหมเทพรังสรรค์ หรือไม่เป็นผู้กระทำการอันเป็นการขัดขวางการแข่งขันราคาอย่างเป็นธรรมในการจ้างครั้งนี้</w:t>
      </w:r>
    </w:p>
    <w:p w:rsidR="0070357F" w:rsidRPr="0070357F" w:rsidRDefault="0070357F" w:rsidP="0070357F">
      <w:pPr>
        <w:shd w:val="clear" w:color="auto" w:fill="FFFFFF"/>
        <w:spacing w:after="0" w:line="240" w:lineRule="auto"/>
        <w:ind w:firstLine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70357F">
        <w:rPr>
          <w:rFonts w:asciiTheme="majorBidi" w:eastAsia="Times New Roman" w:hAnsiTheme="majorBidi" w:cstheme="majorBidi"/>
          <w:sz w:val="32"/>
          <w:szCs w:val="32"/>
          <w:cs/>
        </w:rPr>
        <w:t>๖. ผู้ให้บริการต้องแสดงคุณวุฒิ ประวัติการทำงาน ของสถาปนิกและหรือวิศวกรที่ประจำและไม่ประจำ โดยต้องแนบใบประกอบวิชาชีพทางสถาปัตยกรรม วิศวกรรม และระบบอื่น ๆ</w:t>
      </w:r>
    </w:p>
    <w:p w:rsidR="0070357F" w:rsidRPr="0070357F" w:rsidRDefault="0070357F" w:rsidP="0070357F">
      <w:pPr>
        <w:shd w:val="clear" w:color="auto" w:fill="FFFFFF"/>
        <w:spacing w:before="120" w:after="0" w:line="240" w:lineRule="auto"/>
        <w:ind w:firstLine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70357F">
        <w:rPr>
          <w:rFonts w:asciiTheme="majorBidi" w:eastAsia="Times New Roman" w:hAnsiTheme="majorBidi" w:cstheme="majorBidi"/>
          <w:sz w:val="32"/>
          <w:szCs w:val="32"/>
          <w:cs/>
        </w:rPr>
        <w:t>กำหนดดูสถานที่เพื่อออกแบบ (ให้กองช่างเป็นผู้พาไปดูสถานที่ดำเนินการ) ในวันที่ ๒๑ พฤษภาคม ๒๕๕๖ ระหว่างเวลา ๑๐.๐๐ น.ถึง ๑๑.๐๐ น. ณ กองช่าง เทศบาลตำบลบางปะกงพรหมเทพรังสรรค์ และรับฟังคำชี้แจงรายละเอียดเพิ่มเติมในวันและเวลาเดียวกัน</w:t>
      </w:r>
    </w:p>
    <w:p w:rsidR="0070357F" w:rsidRPr="0070357F" w:rsidRDefault="0070357F" w:rsidP="0070357F">
      <w:pPr>
        <w:shd w:val="clear" w:color="auto" w:fill="FFFFFF"/>
        <w:spacing w:before="120" w:after="0" w:line="240" w:lineRule="auto"/>
        <w:ind w:firstLine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70357F">
        <w:rPr>
          <w:rFonts w:asciiTheme="majorBidi" w:eastAsia="Times New Roman" w:hAnsiTheme="majorBidi" w:cstheme="majorBidi"/>
          <w:sz w:val="32"/>
          <w:szCs w:val="32"/>
          <w:cs/>
        </w:rPr>
        <w:lastRenderedPageBreak/>
        <w:t>กำหนดยื่นซองเสนองาน ระหว่างวันที่ ๗ พฤษภาคม ๒๕๕๖ ถึงวันที่ ๒๑ พฤษภาคม ๒๕๕๖</w:t>
      </w:r>
      <w:r w:rsidRPr="0070357F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70357F">
        <w:rPr>
          <w:rFonts w:asciiTheme="majorBidi" w:eastAsia="Times New Roman" w:hAnsiTheme="majorBidi" w:cstheme="majorBidi"/>
          <w:sz w:val="32"/>
          <w:szCs w:val="32"/>
          <w:cs/>
        </w:rPr>
        <w:t>เวลา ๐๘.๓๐</w:t>
      </w:r>
      <w:r w:rsidRPr="0070357F">
        <w:rPr>
          <w:rFonts w:asciiTheme="majorBidi" w:eastAsia="Times New Roman" w:hAnsiTheme="majorBidi" w:cstheme="majorBidi"/>
          <w:sz w:val="32"/>
          <w:szCs w:val="32"/>
        </w:rPr>
        <w:t> – </w:t>
      </w:r>
      <w:r w:rsidRPr="0070357F">
        <w:rPr>
          <w:rFonts w:asciiTheme="majorBidi" w:eastAsia="Times New Roman" w:hAnsiTheme="majorBidi" w:cstheme="majorBidi"/>
          <w:sz w:val="32"/>
          <w:szCs w:val="32"/>
          <w:cs/>
        </w:rPr>
        <w:t>๑๖.๓๐ น. ที่งานพัสดุและทรัพย์สิน กองคลัง เทศบาลตำบลบางปะกงพรหมเทพรังสรรค์</w:t>
      </w:r>
      <w:r w:rsidRPr="0070357F">
        <w:rPr>
          <w:rFonts w:asciiTheme="majorBidi" w:eastAsia="Times New Roman" w:hAnsiTheme="majorBidi" w:cstheme="majorBidi"/>
          <w:sz w:val="32"/>
          <w:szCs w:val="32"/>
        </w:rPr>
        <w:t> </w:t>
      </w:r>
      <w:r w:rsidRPr="0070357F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 xml:space="preserve">ยกเว้นวันที่ ๘ พฤษภาคม ๒๕๕๖ ยื่นซองเสนองาน ณ ศูนย์จัดซื้อจัดจ้างท้องถิ่นอำเภอบางปะกง ระหว่างเวลา ๐๘.๓๐ </w:t>
      </w:r>
      <w:proofErr w:type="spellStart"/>
      <w:r w:rsidRPr="0070357F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นถึง</w:t>
      </w:r>
      <w:proofErr w:type="spellEnd"/>
      <w:r w:rsidRPr="0070357F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 xml:space="preserve"> ๑๖.๓๐ น.</w:t>
      </w:r>
      <w:r w:rsidRPr="0070357F">
        <w:rPr>
          <w:rFonts w:asciiTheme="majorBidi" w:eastAsia="Times New Roman" w:hAnsiTheme="majorBidi" w:cstheme="majorBidi"/>
          <w:sz w:val="32"/>
          <w:szCs w:val="32"/>
        </w:rPr>
        <w:t> </w:t>
      </w:r>
      <w:r w:rsidRPr="0070357F">
        <w:rPr>
          <w:rFonts w:asciiTheme="majorBidi" w:eastAsia="Times New Roman" w:hAnsiTheme="majorBidi" w:cstheme="majorBidi"/>
          <w:sz w:val="32"/>
          <w:szCs w:val="32"/>
          <w:cs/>
        </w:rPr>
        <w:t>โดยถือเอานาฬิกาของทางราชการเป็นสำคัญ</w:t>
      </w:r>
    </w:p>
    <w:p w:rsidR="0070357F" w:rsidRPr="0070357F" w:rsidRDefault="0070357F" w:rsidP="0070357F">
      <w:pPr>
        <w:shd w:val="clear" w:color="auto" w:fill="FFFFFF"/>
        <w:spacing w:before="120"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70357F">
        <w:rPr>
          <w:rFonts w:asciiTheme="majorBidi" w:eastAsia="Times New Roman" w:hAnsiTheme="majorBidi" w:cstheme="majorBidi"/>
          <w:sz w:val="32"/>
          <w:szCs w:val="32"/>
        </w:rPr>
        <w:t>                   </w:t>
      </w:r>
      <w:r w:rsidRPr="0070357F">
        <w:rPr>
          <w:rFonts w:asciiTheme="majorBidi" w:eastAsia="Times New Roman" w:hAnsiTheme="majorBidi" w:cstheme="majorBidi"/>
          <w:sz w:val="32"/>
          <w:szCs w:val="32"/>
          <w:cs/>
        </w:rPr>
        <w:t>กำหนดเปิดซองเสนองาน ในวันที่ ๒๒ พฤษภาคม ๒๕๕๖ เวลา ๑๐.๐๐ น.</w:t>
      </w:r>
      <w:r w:rsidRPr="0070357F">
        <w:rPr>
          <w:rFonts w:asciiTheme="majorBidi" w:eastAsia="Times New Roman" w:hAnsiTheme="majorBidi" w:cstheme="majorBidi"/>
          <w:sz w:val="32"/>
          <w:szCs w:val="32"/>
        </w:rPr>
        <w:t> – </w:t>
      </w:r>
      <w:r w:rsidRPr="0070357F">
        <w:rPr>
          <w:rFonts w:asciiTheme="majorBidi" w:eastAsia="Times New Roman" w:hAnsiTheme="majorBidi" w:cstheme="majorBidi"/>
          <w:sz w:val="32"/>
          <w:szCs w:val="32"/>
          <w:cs/>
        </w:rPr>
        <w:t>๑๑.๐๐ น.</w:t>
      </w:r>
      <w:r w:rsidRPr="0070357F">
        <w:rPr>
          <w:rFonts w:asciiTheme="majorBidi" w:eastAsia="Times New Roman" w:hAnsiTheme="majorBidi" w:cstheme="majorBidi"/>
          <w:sz w:val="32"/>
          <w:szCs w:val="32"/>
        </w:rPr>
        <w:t> </w:t>
      </w:r>
      <w:r w:rsidRPr="0070357F">
        <w:rPr>
          <w:rFonts w:asciiTheme="majorBidi" w:eastAsia="Times New Roman" w:hAnsiTheme="majorBidi" w:cstheme="majorBidi"/>
          <w:sz w:val="32"/>
          <w:szCs w:val="32"/>
          <w:cs/>
        </w:rPr>
        <w:t>ณ ศูนย์จัดซื้อจัดจ้างท้องถิ่นอำเภอบางปะกง</w:t>
      </w:r>
    </w:p>
    <w:p w:rsidR="0070357F" w:rsidRPr="0070357F" w:rsidRDefault="0070357F" w:rsidP="0070357F">
      <w:pPr>
        <w:shd w:val="clear" w:color="auto" w:fill="FFFFFF"/>
        <w:spacing w:before="120" w:after="0" w:line="240" w:lineRule="auto"/>
        <w:ind w:firstLine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70357F">
        <w:rPr>
          <w:rFonts w:asciiTheme="majorBidi" w:eastAsia="Times New Roman" w:hAnsiTheme="majorBidi" w:cstheme="majorBidi"/>
          <w:sz w:val="32"/>
          <w:szCs w:val="32"/>
        </w:rPr>
        <w:t> </w:t>
      </w:r>
      <w:r w:rsidRPr="0070357F">
        <w:rPr>
          <w:rFonts w:asciiTheme="majorBidi" w:eastAsia="Times New Roman" w:hAnsiTheme="majorBidi" w:cstheme="majorBidi"/>
          <w:sz w:val="32"/>
          <w:szCs w:val="32"/>
          <w:cs/>
        </w:rPr>
        <w:t>ผู้สนใจติดต่อขอรับเอกสารใบเสนองาน เลขที่ ๔</w:t>
      </w:r>
      <w:r w:rsidRPr="0070357F">
        <w:rPr>
          <w:rFonts w:asciiTheme="majorBidi" w:eastAsia="Times New Roman" w:hAnsiTheme="majorBidi" w:cstheme="majorBidi"/>
          <w:sz w:val="32"/>
          <w:szCs w:val="32"/>
        </w:rPr>
        <w:t>/</w:t>
      </w:r>
      <w:r w:rsidRPr="0070357F">
        <w:rPr>
          <w:rFonts w:asciiTheme="majorBidi" w:eastAsia="Times New Roman" w:hAnsiTheme="majorBidi" w:cstheme="majorBidi"/>
          <w:sz w:val="32"/>
          <w:szCs w:val="32"/>
          <w:cs/>
        </w:rPr>
        <w:t>๒๕๕๖ ระหว่างวันที่ ๗ พฤษภาคม ๒๕๕๖</w:t>
      </w:r>
      <w:r w:rsidRPr="0070357F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70357F">
        <w:rPr>
          <w:rFonts w:asciiTheme="majorBidi" w:eastAsia="Times New Roman" w:hAnsiTheme="majorBidi" w:cstheme="majorBidi"/>
          <w:sz w:val="32"/>
          <w:szCs w:val="32"/>
          <w:cs/>
        </w:rPr>
        <w:t>ถึงวันที่ ๒๑ พฤษภาคม ๒๕๕๖ ได้ที่งานพัสดุและทรัพย์สิน กองคลัง เทศบาลตำบลบางปะกงพรหมเทพรังสรรค์ หรือสอบถามทางโทรศัพท์หมายเลข ๐-๓๘๕๓-๓๑๕๒-๓ ในวันและเวลาราชการ</w:t>
      </w:r>
    </w:p>
    <w:p w:rsidR="0070357F" w:rsidRPr="0070357F" w:rsidRDefault="0070357F" w:rsidP="0070357F">
      <w:pPr>
        <w:shd w:val="clear" w:color="auto" w:fill="FFFFFF"/>
        <w:tabs>
          <w:tab w:val="left" w:pos="6765"/>
        </w:tabs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70357F">
        <w:rPr>
          <w:rFonts w:asciiTheme="majorBidi" w:eastAsia="Times New Roman" w:hAnsiTheme="majorBidi" w:cstheme="majorBidi"/>
          <w:sz w:val="32"/>
          <w:szCs w:val="32"/>
        </w:rPr>
        <w:t> </w:t>
      </w:r>
      <w:r w:rsidRPr="0070357F">
        <w:rPr>
          <w:rFonts w:asciiTheme="majorBidi" w:eastAsia="Times New Roman" w:hAnsiTheme="majorBidi" w:cstheme="majorBidi"/>
          <w:sz w:val="32"/>
          <w:szCs w:val="32"/>
        </w:rPr>
        <w:tab/>
      </w:r>
    </w:p>
    <w:p w:rsidR="0070357F" w:rsidRPr="0070357F" w:rsidRDefault="0070357F" w:rsidP="0070357F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70357F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</w:t>
      </w:r>
      <w:r w:rsidRPr="0070357F">
        <w:rPr>
          <w:rFonts w:asciiTheme="majorBidi" w:eastAsia="Times New Roman" w:hAnsiTheme="majorBidi" w:cstheme="majorBidi"/>
          <w:sz w:val="32"/>
          <w:szCs w:val="32"/>
          <w:cs/>
        </w:rPr>
        <w:t>ประกาศ</w:t>
      </w:r>
      <w:r w:rsidRPr="0070357F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70357F">
        <w:rPr>
          <w:rFonts w:asciiTheme="majorBidi" w:eastAsia="Times New Roman" w:hAnsiTheme="majorBidi" w:cstheme="majorBidi"/>
          <w:sz w:val="32"/>
          <w:szCs w:val="32"/>
          <w:cs/>
        </w:rPr>
        <w:t>ณ</w:t>
      </w:r>
      <w:r w:rsidRPr="0070357F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70357F">
        <w:rPr>
          <w:rFonts w:asciiTheme="majorBidi" w:eastAsia="Times New Roman" w:hAnsiTheme="majorBidi" w:cstheme="majorBidi"/>
          <w:sz w:val="32"/>
          <w:szCs w:val="32"/>
          <w:cs/>
        </w:rPr>
        <w:t>วันที่</w:t>
      </w:r>
      <w:r w:rsidRPr="0070357F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70357F">
        <w:rPr>
          <w:rFonts w:asciiTheme="majorBidi" w:eastAsia="Times New Roman" w:hAnsiTheme="majorBidi" w:cstheme="majorBidi"/>
          <w:sz w:val="32"/>
          <w:szCs w:val="32"/>
          <w:cs/>
        </w:rPr>
        <w:t>๓</w:t>
      </w:r>
      <w:r w:rsidRPr="0070357F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70357F">
        <w:rPr>
          <w:rFonts w:asciiTheme="majorBidi" w:eastAsia="Times New Roman" w:hAnsiTheme="majorBidi" w:cstheme="majorBidi"/>
          <w:sz w:val="32"/>
          <w:szCs w:val="32"/>
          <w:cs/>
        </w:rPr>
        <w:t>เดือน</w:t>
      </w:r>
      <w:r w:rsidRPr="0070357F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70357F">
        <w:rPr>
          <w:rFonts w:asciiTheme="majorBidi" w:eastAsia="Times New Roman" w:hAnsiTheme="majorBidi" w:cstheme="majorBidi"/>
          <w:sz w:val="32"/>
          <w:szCs w:val="32"/>
          <w:cs/>
        </w:rPr>
        <w:t>พฤษภาคม</w:t>
      </w:r>
      <w:r w:rsidRPr="0070357F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70357F">
        <w:rPr>
          <w:rFonts w:asciiTheme="majorBidi" w:eastAsia="Times New Roman" w:hAnsiTheme="majorBidi" w:cstheme="majorBidi"/>
          <w:sz w:val="32"/>
          <w:szCs w:val="32"/>
          <w:cs/>
        </w:rPr>
        <w:t>พ</w:t>
      </w:r>
      <w:r w:rsidRPr="0070357F">
        <w:rPr>
          <w:rFonts w:asciiTheme="majorBidi" w:eastAsia="Times New Roman" w:hAnsiTheme="majorBidi" w:cstheme="majorBidi"/>
          <w:sz w:val="32"/>
          <w:szCs w:val="32"/>
        </w:rPr>
        <w:t>.</w:t>
      </w:r>
      <w:r w:rsidRPr="0070357F">
        <w:rPr>
          <w:rFonts w:asciiTheme="majorBidi" w:eastAsia="Times New Roman" w:hAnsiTheme="majorBidi" w:cstheme="majorBidi"/>
          <w:sz w:val="32"/>
          <w:szCs w:val="32"/>
          <w:cs/>
        </w:rPr>
        <w:t>ศ</w:t>
      </w:r>
      <w:r w:rsidRPr="0070357F">
        <w:rPr>
          <w:rFonts w:asciiTheme="majorBidi" w:eastAsia="Times New Roman" w:hAnsiTheme="majorBidi" w:cstheme="majorBidi"/>
          <w:sz w:val="32"/>
          <w:szCs w:val="32"/>
        </w:rPr>
        <w:t>. </w:t>
      </w:r>
      <w:r w:rsidRPr="0070357F">
        <w:rPr>
          <w:rFonts w:asciiTheme="majorBidi" w:eastAsia="Times New Roman" w:hAnsiTheme="majorBidi" w:cstheme="majorBidi"/>
          <w:sz w:val="32"/>
          <w:szCs w:val="32"/>
          <w:cs/>
        </w:rPr>
        <w:t>๒๕๕๖</w:t>
      </w:r>
    </w:p>
    <w:p w:rsidR="0070357F" w:rsidRPr="0070357F" w:rsidRDefault="0070357F" w:rsidP="0070357F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70357F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70357F" w:rsidRDefault="0070357F" w:rsidP="0070357F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70357F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70357F" w:rsidRDefault="0070357F" w:rsidP="0070357F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</w:p>
    <w:p w:rsidR="0070357F" w:rsidRPr="0070357F" w:rsidRDefault="0070357F" w:rsidP="0070357F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bookmarkStart w:id="0" w:name="_GoBack"/>
      <w:bookmarkEnd w:id="0"/>
    </w:p>
    <w:p w:rsidR="0070357F" w:rsidRPr="0070357F" w:rsidRDefault="0070357F" w:rsidP="0070357F">
      <w:pPr>
        <w:shd w:val="clear" w:color="auto" w:fill="FFFFFF"/>
        <w:spacing w:after="0" w:line="240" w:lineRule="auto"/>
        <w:ind w:firstLine="737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70357F">
        <w:rPr>
          <w:rFonts w:asciiTheme="majorBidi" w:eastAsia="Times New Roman" w:hAnsiTheme="majorBidi" w:cstheme="majorBidi"/>
          <w:sz w:val="32"/>
          <w:szCs w:val="32"/>
        </w:rPr>
        <w:t>         (</w:t>
      </w:r>
      <w:proofErr w:type="spellStart"/>
      <w:r w:rsidRPr="0070357F">
        <w:rPr>
          <w:rFonts w:asciiTheme="majorBidi" w:eastAsia="Times New Roman" w:hAnsiTheme="majorBidi" w:cstheme="majorBidi"/>
          <w:sz w:val="32"/>
          <w:szCs w:val="32"/>
          <w:cs/>
        </w:rPr>
        <w:t>นายจรัญ</w:t>
      </w:r>
      <w:proofErr w:type="spellEnd"/>
      <w:r w:rsidRPr="0070357F">
        <w:rPr>
          <w:rFonts w:asciiTheme="majorBidi" w:eastAsia="Times New Roman" w:hAnsiTheme="majorBidi" w:cstheme="majorBidi"/>
          <w:sz w:val="32"/>
          <w:szCs w:val="32"/>
          <w:cs/>
        </w:rPr>
        <w:t xml:space="preserve"> งา</w:t>
      </w:r>
      <w:proofErr w:type="spellStart"/>
      <w:r w:rsidRPr="0070357F">
        <w:rPr>
          <w:rFonts w:asciiTheme="majorBidi" w:eastAsia="Times New Roman" w:hAnsiTheme="majorBidi" w:cstheme="majorBidi"/>
          <w:sz w:val="32"/>
          <w:szCs w:val="32"/>
          <w:cs/>
        </w:rPr>
        <w:t>สุวรรณ์</w:t>
      </w:r>
      <w:proofErr w:type="spellEnd"/>
      <w:r w:rsidRPr="0070357F">
        <w:rPr>
          <w:rFonts w:asciiTheme="majorBidi" w:eastAsia="Times New Roman" w:hAnsiTheme="majorBidi" w:cstheme="majorBidi"/>
          <w:sz w:val="32"/>
          <w:szCs w:val="32"/>
        </w:rPr>
        <w:t>)</w:t>
      </w:r>
    </w:p>
    <w:p w:rsidR="0070357F" w:rsidRPr="0070357F" w:rsidRDefault="0070357F" w:rsidP="0070357F">
      <w:pPr>
        <w:shd w:val="clear" w:color="auto" w:fill="FFFFFF"/>
        <w:spacing w:after="0" w:line="240" w:lineRule="auto"/>
        <w:ind w:firstLine="737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70357F">
        <w:rPr>
          <w:rFonts w:asciiTheme="majorBidi" w:eastAsia="Times New Roman" w:hAnsiTheme="majorBidi" w:cstheme="majorBidi"/>
          <w:sz w:val="32"/>
          <w:szCs w:val="32"/>
        </w:rPr>
        <w:t>          </w:t>
      </w:r>
      <w:r w:rsidRPr="0070357F">
        <w:rPr>
          <w:rFonts w:asciiTheme="majorBidi" w:eastAsia="Times New Roman" w:hAnsiTheme="majorBidi" w:cstheme="majorBidi"/>
          <w:sz w:val="32"/>
          <w:szCs w:val="32"/>
          <w:cs/>
        </w:rPr>
        <w:t>นายกเทศมนตรีตำบลบางปะกงพรหมเทพรังสรรค์</w:t>
      </w:r>
    </w:p>
    <w:p w:rsidR="00D45709" w:rsidRDefault="00D45709"/>
    <w:sectPr w:rsidR="00D457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57F"/>
    <w:rsid w:val="0070357F"/>
    <w:rsid w:val="00D45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8ADAD1-20D2-4E66-85FA-BBE02DC4F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70357F"/>
    <w:pPr>
      <w:spacing w:before="100" w:beforeAutospacing="1" w:after="100" w:afterAutospacing="1" w:line="240" w:lineRule="auto"/>
      <w:outlineLvl w:val="4"/>
    </w:pPr>
    <w:rPr>
      <w:rFonts w:ascii="Angsana New" w:eastAsia="Times New Roman" w:hAnsi="Angsana New" w:cs="Angsana New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หัวเรื่อง 5 อักขระ"/>
    <w:basedOn w:val="a0"/>
    <w:link w:val="5"/>
    <w:uiPriority w:val="9"/>
    <w:rsid w:val="0070357F"/>
    <w:rPr>
      <w:rFonts w:ascii="Angsana New" w:eastAsia="Times New Roman" w:hAnsi="Angsana New" w:cs="Angsana New"/>
      <w:b/>
      <w:bCs/>
      <w:sz w:val="20"/>
      <w:szCs w:val="20"/>
    </w:rPr>
  </w:style>
  <w:style w:type="character" w:styleId="a3">
    <w:name w:val="Strong"/>
    <w:basedOn w:val="a0"/>
    <w:uiPriority w:val="22"/>
    <w:qFormat/>
    <w:rsid w:val="007035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49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2018-04-04T17:15:00Z</dcterms:created>
  <dcterms:modified xsi:type="dcterms:W3CDTF">2018-04-04T17:16:00Z</dcterms:modified>
</cp:coreProperties>
</file>