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EB9" w:rsidRPr="009D6EB9" w:rsidRDefault="009D6EB9" w:rsidP="009D6EB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9D6EB9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9D6EB9" w:rsidRPr="009D6EB9" w:rsidRDefault="009D6EB9" w:rsidP="009D6EB9">
      <w:pPr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  <w:r w:rsidRPr="009D6EB9">
        <w:rPr>
          <w:rFonts w:asciiTheme="majorBidi" w:hAnsiTheme="majorBidi" w:cstheme="majorBidi"/>
          <w:b/>
          <w:bCs/>
          <w:sz w:val="32"/>
          <w:szCs w:val="32"/>
          <w:cs/>
        </w:rPr>
        <w:t>เรื่อง  สอบราคาจัดซื้อถังรองรับขยะมูลฝอย</w:t>
      </w:r>
    </w:p>
    <w:p w:rsidR="009D6EB9" w:rsidRPr="009D6EB9" w:rsidRDefault="009D6EB9" w:rsidP="009D6EB9">
      <w:pPr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  <w:r w:rsidRPr="009D6EB9">
        <w:rPr>
          <w:rFonts w:asciiTheme="majorBidi" w:hAnsiTheme="majorBidi" w:cstheme="majorBidi"/>
          <w:b/>
          <w:bCs/>
          <w:sz w:val="32"/>
          <w:szCs w:val="32"/>
        </w:rPr>
        <w:t>………………………………………..</w:t>
      </w:r>
    </w:p>
    <w:p w:rsidR="009D6EB9" w:rsidRPr="009D6EB9" w:rsidRDefault="009D6EB9" w:rsidP="009D6EB9">
      <w:pPr>
        <w:rPr>
          <w:rFonts w:asciiTheme="majorBidi" w:hAnsiTheme="majorBidi" w:cstheme="majorBidi" w:hint="cs"/>
          <w:sz w:val="32"/>
          <w:szCs w:val="32"/>
        </w:rPr>
      </w:pPr>
      <w:r w:rsidRPr="009D6EB9">
        <w:rPr>
          <w:rFonts w:asciiTheme="majorBidi" w:hAnsiTheme="majorBidi" w:cstheme="majorBidi"/>
          <w:sz w:val="32"/>
          <w:szCs w:val="32"/>
          <w:cs/>
        </w:rPr>
        <w:t xml:space="preserve">                  ด้วยเทศบาลตำบลบางปะกงพรหมเทพรังสรรค์ อำเภอบางปะกง จังหวัดฉะเชิงเทรา มีความประสงค์จะสอบราคาจัดซื้อถังรองรับขยะมูลฝอยชนิดพลาสติก รูปทรงกระบอกไม่มีฝาปิด ขนาดบรรจุไม่น้อยกว่า ๒๐๐ ลิตร จำนวน ๒๐๐ ใบ ราคากลางจำนวน ๑๘๐</w:t>
      </w:r>
      <w:r w:rsidRPr="009D6EB9">
        <w:rPr>
          <w:rFonts w:asciiTheme="majorBidi" w:hAnsiTheme="majorBidi" w:cstheme="majorBidi"/>
          <w:sz w:val="32"/>
          <w:szCs w:val="32"/>
        </w:rPr>
        <w:t>,</w:t>
      </w:r>
      <w:r w:rsidRPr="009D6EB9">
        <w:rPr>
          <w:rFonts w:asciiTheme="majorBidi" w:hAnsiTheme="majorBidi" w:cstheme="majorBidi"/>
          <w:sz w:val="32"/>
          <w:szCs w:val="32"/>
          <w:cs/>
        </w:rPr>
        <w:t>๐๐๐ บาท (หนึ่งแสนแปดหมื่นบาทถ้วน) รายละเอียดตามเอกสารแนบท้ายประกาศสอบราคาซื้อ ลงวันที่ ๒๒ สิงหาคม ๒๕๕๗</w:t>
      </w:r>
    </w:p>
    <w:p w:rsidR="009D6EB9" w:rsidRPr="009D6EB9" w:rsidRDefault="009D6EB9" w:rsidP="009D6EB9">
      <w:pPr>
        <w:rPr>
          <w:rFonts w:asciiTheme="majorBidi" w:hAnsiTheme="majorBidi" w:cstheme="majorBidi" w:hint="cs"/>
          <w:sz w:val="32"/>
          <w:szCs w:val="32"/>
        </w:rPr>
      </w:pPr>
      <w:r w:rsidRPr="009D6EB9">
        <w:rPr>
          <w:rFonts w:asciiTheme="majorBidi" w:hAnsiTheme="majorBidi" w:cstheme="majorBidi"/>
          <w:sz w:val="32"/>
          <w:szCs w:val="32"/>
          <w:cs/>
        </w:rPr>
        <w:t xml:space="preserve">                   ผู้มีสิทธิเสนอราคาจะต้องมีคุณสมบัติ  ดังต่อไปนี้</w:t>
      </w:r>
    </w:p>
    <w:p w:rsidR="009D6EB9" w:rsidRPr="009D6EB9" w:rsidRDefault="009D6EB9" w:rsidP="009D6EB9">
      <w:pPr>
        <w:rPr>
          <w:rFonts w:asciiTheme="majorBidi" w:hAnsiTheme="majorBidi" w:cstheme="majorBidi" w:hint="cs"/>
          <w:sz w:val="32"/>
          <w:szCs w:val="32"/>
        </w:rPr>
      </w:pPr>
      <w:r w:rsidRPr="009D6EB9">
        <w:rPr>
          <w:rFonts w:asciiTheme="majorBidi" w:hAnsiTheme="majorBidi" w:cstheme="majorBidi"/>
          <w:sz w:val="32"/>
          <w:szCs w:val="32"/>
          <w:cs/>
        </w:rPr>
        <w:t>๑. ผู้เสนอราคาต้องเป็นผู้มีอาชีพขายพัสดุที่สอบราคาซื้อ</w:t>
      </w:r>
    </w:p>
    <w:p w:rsidR="009D6EB9" w:rsidRPr="009D6EB9" w:rsidRDefault="009D6EB9" w:rsidP="009D6EB9">
      <w:pPr>
        <w:rPr>
          <w:rFonts w:asciiTheme="majorBidi" w:hAnsiTheme="majorBidi" w:cstheme="majorBidi" w:hint="cs"/>
          <w:sz w:val="32"/>
          <w:szCs w:val="32"/>
        </w:rPr>
      </w:pPr>
      <w:r w:rsidRPr="009D6EB9">
        <w:rPr>
          <w:rFonts w:asciiTheme="majorBidi" w:hAnsiTheme="majorBidi" w:cstheme="majorBidi"/>
          <w:sz w:val="32"/>
          <w:szCs w:val="32"/>
          <w:cs/>
        </w:rPr>
        <w:t>๒. ไม่เป็นผู้ถูกระบุชื่อไว้ในบัญชีรายชื่อผู้ทิ้งงานของทางราชการหรือของหน่วยการบริหารราชการส่วนท้องถิ่นและได้แจ้งเวียนชื่อแล้ว</w:t>
      </w:r>
    </w:p>
    <w:p w:rsidR="009D6EB9" w:rsidRPr="009D6EB9" w:rsidRDefault="009D6EB9" w:rsidP="009D6EB9">
      <w:pPr>
        <w:rPr>
          <w:rFonts w:asciiTheme="majorBidi" w:hAnsiTheme="majorBidi" w:cstheme="majorBidi" w:hint="cs"/>
          <w:sz w:val="32"/>
          <w:szCs w:val="32"/>
        </w:rPr>
      </w:pPr>
      <w:r w:rsidRPr="009D6EB9">
        <w:rPr>
          <w:rFonts w:asciiTheme="majorBidi" w:hAnsiTheme="majorBidi" w:cstheme="majorBidi"/>
          <w:sz w:val="32"/>
          <w:szCs w:val="32"/>
          <w:cs/>
        </w:rPr>
        <w:t>๓. ไม่เป็นผู้ได้รับเอกสิทธิ์หรือความคุ้มกันซึ่งอาจปฏิเสธไม่ยอมขึ้นศาลไทย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</w:p>
    <w:p w:rsidR="009D6EB9" w:rsidRPr="009D6EB9" w:rsidRDefault="009D6EB9" w:rsidP="009D6EB9">
      <w:pPr>
        <w:rPr>
          <w:rFonts w:asciiTheme="majorBidi" w:hAnsiTheme="majorBidi" w:cstheme="majorBidi" w:hint="cs"/>
          <w:sz w:val="32"/>
          <w:szCs w:val="32"/>
        </w:rPr>
      </w:pPr>
      <w:r w:rsidRPr="009D6EB9">
        <w:rPr>
          <w:rFonts w:asciiTheme="majorBidi" w:hAnsiTheme="majorBidi" w:cstheme="majorBidi"/>
          <w:sz w:val="32"/>
          <w:szCs w:val="32"/>
          <w:cs/>
        </w:rPr>
        <w:t>๔. ไม่เป็นผู้มีผลประโยชน์ร่วมกันกับผู้เสนอราคารายอื่นที่เข้าเสนอราคาให้แก่เทศบาลตำบลบางปะกงพรหมเทพรังสรรค์ หรือไม่เป็นผู้กระทำการอันเป็นการขัดขวางการแข่งขันราคาอย่างเป็นธรรมในการประกาศสอบราคาครั้งนี้</w:t>
      </w:r>
    </w:p>
    <w:p w:rsidR="009D6EB9" w:rsidRPr="009D6EB9" w:rsidRDefault="009D6EB9" w:rsidP="009D6EB9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9D6EB9">
        <w:rPr>
          <w:rFonts w:asciiTheme="majorBidi" w:hAnsiTheme="majorBidi" w:cstheme="majorBidi"/>
          <w:sz w:val="32"/>
          <w:szCs w:val="32"/>
          <w:cs/>
        </w:rPr>
        <w:t xml:space="preserve">กำหนดยื่นเอกสารสอบราคา ระหว่างวันที่ ๒๒ สิงหาคม ๒๕๕๗ ถึง วันที่ ๔ กันยายน ๒๕๕๗ เวลา ๐๘.๓๐ </w:t>
      </w:r>
      <w:r w:rsidRPr="009D6EB9">
        <w:rPr>
          <w:rFonts w:asciiTheme="majorBidi" w:hAnsiTheme="majorBidi" w:cstheme="majorBidi"/>
          <w:sz w:val="32"/>
          <w:szCs w:val="32"/>
        </w:rPr>
        <w:t xml:space="preserve">– </w:t>
      </w:r>
      <w:r w:rsidRPr="009D6EB9">
        <w:rPr>
          <w:rFonts w:asciiTheme="majorBidi" w:hAnsiTheme="majorBidi" w:cstheme="majorBidi"/>
          <w:sz w:val="32"/>
          <w:szCs w:val="32"/>
          <w:cs/>
        </w:rPr>
        <w:t>๑๖.๓๐ น. ที่งานพัสดุและทรัพย์สิน กองคลัง เทศบาลตำบลบางปะกงพรหมเทพรังสรรค์ ยกเว้นวันที่ ๒๕ สิงหาคม ๒๕๕๗ ยื่นซองเสนอราคา ณ ศูนย์จัดซื้อจัดจ้างท้องถิ่นอำเภอบางปะกง ระหว่างเวลา ๐๘.๓๐ น. ถึง ๑๖.๓๐ น. โดยถือเอานาฬิกาของทางราชการเป็นสำคัญ</w:t>
      </w:r>
    </w:p>
    <w:p w:rsidR="009D6EB9" w:rsidRDefault="009D6EB9" w:rsidP="009D6EB9">
      <w:pPr>
        <w:rPr>
          <w:rFonts w:asciiTheme="majorBidi" w:hAnsiTheme="majorBidi" w:cstheme="majorBidi"/>
          <w:sz w:val="32"/>
          <w:szCs w:val="32"/>
        </w:rPr>
      </w:pPr>
      <w:r w:rsidRPr="009D6EB9">
        <w:rPr>
          <w:rFonts w:asciiTheme="majorBidi" w:hAnsiTheme="majorBidi" w:cstheme="majorBidi"/>
          <w:sz w:val="32"/>
          <w:szCs w:val="32"/>
          <w:cs/>
        </w:rPr>
        <w:t xml:space="preserve">                   กำหนดเปิดซองสอบราคา ในวันที่ ๕ กันยายน ๒๕๕๗ เวลา ๑๐.๐๐ น.เป็นต้นไป ณ ศูนย์จัดซื้อจัดจ้างท้องถิ่นอำเภอบางปะกง</w:t>
      </w:r>
    </w:p>
    <w:p w:rsidR="009D6EB9" w:rsidRPr="009D6EB9" w:rsidRDefault="009D6EB9" w:rsidP="009D6EB9">
      <w:pPr>
        <w:rPr>
          <w:rFonts w:asciiTheme="majorBidi" w:hAnsiTheme="majorBidi" w:cstheme="majorBidi"/>
          <w:sz w:val="32"/>
          <w:szCs w:val="32"/>
        </w:rPr>
      </w:pPr>
    </w:p>
    <w:p w:rsidR="009D6EB9" w:rsidRDefault="009D6EB9" w:rsidP="009D6EB9">
      <w:pPr>
        <w:ind w:firstLine="720"/>
        <w:rPr>
          <w:rFonts w:asciiTheme="majorBidi" w:hAnsiTheme="majorBidi" w:cstheme="majorBidi"/>
          <w:sz w:val="32"/>
          <w:szCs w:val="32"/>
        </w:rPr>
      </w:pPr>
      <w:r w:rsidRPr="009D6EB9">
        <w:rPr>
          <w:rFonts w:asciiTheme="majorBidi" w:hAnsiTheme="majorBidi" w:cstheme="majorBidi"/>
          <w:sz w:val="32"/>
          <w:szCs w:val="32"/>
          <w:cs/>
        </w:rPr>
        <w:t xml:space="preserve"> ผู้สนใจติดต่อขอซื้อเอกสารสอบราคาเลขที่ ๕/๒๕๕๗ ราคาชุดละ ๕๐๐ บาท (ห้าร้อยบาทถ้วน) ระหว่างวันที่ ๒๒ สิงหาคม ๒๕๕๗  ถึง วันที่ ๔ กันยายน ๒๕๕๗ ได้ที่งานพัสดุและทรัพย์สิน กองคลัง </w:t>
      </w:r>
      <w:r w:rsidRPr="009D6EB9">
        <w:rPr>
          <w:rFonts w:asciiTheme="majorBidi" w:hAnsiTheme="majorBidi" w:cstheme="majorBidi"/>
          <w:sz w:val="32"/>
          <w:szCs w:val="32"/>
          <w:cs/>
        </w:rPr>
        <w:lastRenderedPageBreak/>
        <w:t xml:space="preserve">เทศบาลตำบลบางปะกงพรหมเทพรังสรรค์ หรือสอบถามทางโทรศัพท์หมายเลข ๐-๓๘๕๓-๑๕๕๓-๔ ในวันและเวลาราชการ หรือตรวจสอบข้อมูลทางเว็บไซต์ที่ </w:t>
      </w:r>
      <w:r w:rsidRPr="009D6EB9">
        <w:rPr>
          <w:rFonts w:asciiTheme="majorBidi" w:hAnsiTheme="majorBidi" w:cstheme="majorBidi"/>
          <w:sz w:val="32"/>
          <w:szCs w:val="32"/>
        </w:rPr>
        <w:t xml:space="preserve">www.bangpakongcity.go.th </w:t>
      </w:r>
      <w:r>
        <w:rPr>
          <w:rFonts w:asciiTheme="majorBidi" w:hAnsiTheme="majorBidi" w:cstheme="majorBidi"/>
          <w:sz w:val="32"/>
          <w:szCs w:val="32"/>
          <w:cs/>
        </w:rPr>
        <w:t>โดยตรง</w:t>
      </w:r>
    </w:p>
    <w:p w:rsidR="009D6EB9" w:rsidRDefault="009D6EB9" w:rsidP="009D6EB9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9D6EB9" w:rsidRPr="009D6EB9" w:rsidRDefault="009D6EB9" w:rsidP="009D6EB9">
      <w:pPr>
        <w:ind w:firstLine="720"/>
        <w:rPr>
          <w:rFonts w:asciiTheme="majorBidi" w:hAnsiTheme="majorBidi" w:cstheme="majorBidi"/>
          <w:sz w:val="32"/>
          <w:szCs w:val="32"/>
        </w:rPr>
      </w:pPr>
      <w:r w:rsidRPr="009D6EB9">
        <w:rPr>
          <w:rFonts w:asciiTheme="majorBidi" w:hAnsiTheme="majorBidi" w:cstheme="majorBidi"/>
          <w:sz w:val="32"/>
          <w:szCs w:val="32"/>
          <w:cs/>
        </w:rPr>
        <w:t xml:space="preserve"> ประกาศ  ณ  วันที่ ๒๒ เดือน สิงหาคม พ.ศ. ๒๕๕๗</w:t>
      </w:r>
    </w:p>
    <w:p w:rsidR="009D6EB9" w:rsidRPr="009D6EB9" w:rsidRDefault="009D6EB9" w:rsidP="009D6EB9">
      <w:pPr>
        <w:rPr>
          <w:rFonts w:asciiTheme="majorBidi" w:hAnsiTheme="majorBidi" w:cstheme="majorBidi"/>
          <w:sz w:val="32"/>
          <w:szCs w:val="32"/>
        </w:rPr>
      </w:pPr>
    </w:p>
    <w:p w:rsidR="009D6EB9" w:rsidRPr="009D6EB9" w:rsidRDefault="009D6EB9" w:rsidP="009D6EB9">
      <w:pPr>
        <w:rPr>
          <w:rFonts w:asciiTheme="majorBidi" w:hAnsiTheme="majorBidi" w:cstheme="majorBidi"/>
          <w:sz w:val="32"/>
          <w:szCs w:val="32"/>
        </w:rPr>
      </w:pPr>
      <w:r w:rsidRPr="009D6EB9">
        <w:rPr>
          <w:rFonts w:asciiTheme="majorBidi" w:hAnsiTheme="majorBidi" w:cstheme="majorBidi"/>
          <w:sz w:val="32"/>
          <w:szCs w:val="32"/>
        </w:rPr>
        <w:t xml:space="preserve"> </w:t>
      </w:r>
    </w:p>
    <w:p w:rsidR="009D6EB9" w:rsidRDefault="009D6EB9" w:rsidP="009D6EB9">
      <w:pPr>
        <w:rPr>
          <w:rFonts w:asciiTheme="majorBidi" w:hAnsiTheme="majorBidi" w:cstheme="majorBidi"/>
          <w:sz w:val="32"/>
          <w:szCs w:val="32"/>
        </w:rPr>
      </w:pPr>
    </w:p>
    <w:p w:rsidR="009D6EB9" w:rsidRPr="009D6EB9" w:rsidRDefault="009D6EB9" w:rsidP="009D6EB9">
      <w:pPr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9D6EB9" w:rsidRPr="009D6EB9" w:rsidRDefault="009D6EB9" w:rsidP="009D6EB9">
      <w:pPr>
        <w:jc w:val="center"/>
        <w:rPr>
          <w:rFonts w:asciiTheme="majorBidi" w:hAnsiTheme="majorBidi" w:cstheme="majorBidi" w:hint="cs"/>
          <w:sz w:val="32"/>
          <w:szCs w:val="32"/>
        </w:rPr>
      </w:pPr>
      <w:proofErr w:type="spellStart"/>
      <w:r w:rsidRPr="009D6EB9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9D6EB9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9D6EB9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9D6EB9" w:rsidRPr="009D6EB9" w:rsidRDefault="009D6EB9" w:rsidP="009D6EB9">
      <w:pPr>
        <w:jc w:val="center"/>
        <w:rPr>
          <w:rFonts w:asciiTheme="majorBidi" w:hAnsiTheme="majorBidi" w:cstheme="majorBidi"/>
          <w:sz w:val="32"/>
          <w:szCs w:val="32"/>
        </w:rPr>
      </w:pPr>
      <w:r w:rsidRPr="009D6EB9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9D6EB9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9D6EB9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9D6EB9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9D6EB9">
        <w:rPr>
          <w:rFonts w:asciiTheme="majorBidi" w:hAnsiTheme="majorBidi" w:cstheme="majorBidi"/>
          <w:sz w:val="32"/>
          <w:szCs w:val="32"/>
          <w:cs/>
        </w:rPr>
        <w:t>)</w:t>
      </w:r>
    </w:p>
    <w:p w:rsidR="00A77146" w:rsidRPr="009D6EB9" w:rsidRDefault="009D6EB9" w:rsidP="009D6EB9">
      <w:pPr>
        <w:jc w:val="center"/>
        <w:rPr>
          <w:rFonts w:asciiTheme="majorBidi" w:hAnsiTheme="majorBidi" w:cstheme="majorBidi"/>
          <w:sz w:val="32"/>
          <w:szCs w:val="32"/>
        </w:rPr>
      </w:pPr>
      <w:r w:rsidRPr="009D6EB9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A77146" w:rsidRPr="009D6E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EB9"/>
    <w:rsid w:val="009D6EB9"/>
    <w:rsid w:val="00A7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F3BE04-35DE-4B5C-A514-C6A4A6464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93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2018-04-03T17:06:00Z</dcterms:created>
  <dcterms:modified xsi:type="dcterms:W3CDTF">2018-04-03T17:10:00Z</dcterms:modified>
</cp:coreProperties>
</file>