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222" w:rsidRPr="00A53222" w:rsidRDefault="00A53222" w:rsidP="00A53222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ประกาศเทศบาลตำบลบางปะกงพรหมเทพรังสรรค์</w:t>
      </w:r>
    </w:p>
    <w:p w:rsidR="00A53222" w:rsidRPr="00A53222" w:rsidRDefault="00A53222" w:rsidP="00A53222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เรื่อง</w:t>
      </w: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ประมูลจ้างโครงการปรับปรุงเสริมผิวจราจรถนนคอนกรีตเสริมเหล็ก โดยใช้</w:t>
      </w:r>
      <w:proofErr w:type="spellStart"/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แอสฟัลท์</w:t>
      </w:r>
      <w:proofErr w:type="spellEnd"/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ติ</w:t>
      </w:r>
      <w:proofErr w:type="spellStart"/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กคอ</w:t>
      </w:r>
      <w:proofErr w:type="spellEnd"/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นกรีต</w:t>
      </w:r>
    </w:p>
    <w:p w:rsidR="00A53222" w:rsidRPr="00A53222" w:rsidRDefault="00A53222" w:rsidP="00A53222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ซอยเทศบาลตำบลบางปะกงพรหมเทพรังสรรค์ ๑ (สินงอกงาม)</w:t>
      </w:r>
    </w:p>
    <w:p w:rsidR="00A53222" w:rsidRPr="00A53222" w:rsidRDefault="00A53222" w:rsidP="00A53222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หมู่ที่ ๑๙ ตำบลบางปะกง อำเภอบางปะกง จังหวัดฉะเชิงเทรา</w:t>
      </w:r>
    </w:p>
    <w:p w:rsidR="00A53222" w:rsidRPr="00A53222" w:rsidRDefault="00A53222" w:rsidP="00A53222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ด้วยระบบอิเล็กทรอนิกส์ เลขที่</w:t>
      </w: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>E </w:t>
      </w:r>
      <w:r w:rsidRPr="00A53222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๓/๒๕๕๘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left="1440" w:firstLine="720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- - - - - - - - - - - - - - - - - - - - - - - - - - -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เทศบาลตำบลบางปะกงพรหมเทพรังสรรค์ มีความประสงค์จะประมูลจ้างด้วยระบบอิเล็กทรอนิกส์โครงการปรับปรุงเสริมผิวจราจรถนนคอนกรีตเสริมเหล็ก โดยใช้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แอสฟัลท์</w:t>
      </w:r>
      <w:proofErr w:type="spell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ติ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กคอ</w:t>
      </w:r>
      <w:proofErr w:type="spell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นกรีตซอยเทศบาลตำบลบางปะกงพรหมเทพรังสรรค์ ๑ (สินงอกงาม) หมู่ที่ ๑๙ ตำบลบางปะกง อำเภอบางปะกง จังหวัดฉะเชิงเทรา ขนาดผิวจราจรกว้าง ๖.๐๐ เมตร ระยะทางยาว ๘๐๐.๐๐ เมตร หรือมีพื้นที่ไม่น้อยกว่า ๔</w:t>
      </w:r>
      <w:proofErr w:type="gram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๘๐๐.๐๐</w:t>
      </w:r>
      <w:proofErr w:type="gram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ตารางเมตร รายละเอียดตามแบบแปลนเทศบาลตำบลบางปะกงพรหมเทพรังสรรค์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เลขที่ ๐๓/๒๕๕๘ พร้อมป้ายโครงการ ราคากลางจำนวน ๑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๙๕๓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๒๐๐.-บาท (-หนึ่งล้านเก้าแสนห้าหมื่นสามพันสองร้อยบาทถ้วน-)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</w:t>
      </w:r>
      <w:r w:rsidRPr="00A5322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u w:val="single"/>
          <w:cs/>
        </w:rPr>
        <w:t>ผู้มีสิทธิเสนอราคาจะต้องมีคุณสมบัติ ดังต่อไปนี้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left="720" w:firstLine="698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๑.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   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๒.ผู้ประสงค์จะเสนอราคาต้องไม่เป็นผู้ที่ถูกระบุชื่อไว้ในบัญชีรายชื่อผู้ทิ้งงานของทางราชการ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๓.ผู้ประสงค์จะเสนอราคาต้องไม่เป็นผู้มีผลประโยชน์ร่วมกันกับผู้ประสงค์จะเสนอราคารายอื่น และหรือต้องไม่เป็นผู้มีผลประโยชน์ร่วมกันกับผู้ให้บริการตลาดกลางอิเล็กทรอนิกส์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หรือไม่เป็นผู้กระทำการอันเป็นการขัดขวางการแข่งขันราคาอย่างเป็นธรรมตามข้อ ๑.๗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๔.ผู้ประสงค์จะเสนอราคาต้องไม่เป็นผู้ได้รับเอกสิทธิ์หรือความคุ้มกัน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A53222" w:rsidRPr="00A53222" w:rsidRDefault="00A53222" w:rsidP="00A53222">
      <w:pPr>
        <w:shd w:val="clear" w:color="auto" w:fill="FFFFFF"/>
        <w:spacing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๕.ผู้ประสงค์จะเสนอราคาต้องมีผลงานก่อสร้างประเภทเดียวกัน สัญญาเดียวกันกับงานที่ประมูลจ้างด้วยระบบอิเล็กทรอนิกส์ในวงเงินไม่น้อยกว่า ๙๐๐</w:t>
      </w:r>
      <w:proofErr w:type="gram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๐๐๐</w:t>
      </w:r>
      <w:proofErr w:type="gram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.-บาท (เก้าแสนบาทถ้วน)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ind w:left="-187" w:firstLine="1627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กำหนดดูสถานที่ก่อสร้าง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(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ให้ช่างควบคุมงานเป็นผู้พาไปดูสถานที่ดำเนินการ) ในวันที่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๒๐ มีนาคม ๒๕๕๘ ระหว่างเวลา ๑๔.๐๐ น. ถึง ๑๖.๓๐ น. ณ กองช่าง เทศบาลตำบลบางปะกงพรหมเทพรังสรรค์ และรับฟังคำชี้แจงรายละเอียดเพิ่มเติมในวันที่ ๒๐ มีนาคม ๒๕๕๘ เวลา ๑๓.๐๐ น.เป็นต้นไป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กำหนดยื่นเอกสารประมูลจ้างด้วยระบบอิเล็กทรอนิกส์ในวันที่ ๓๐ มีนาคม ๒๕๕๘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ระหว่างเวลา ๑๐.๐๐ น.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–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๑๑.๐๐ น. ณ ศูนย์จัดซื้อจัดจ้างท้องถิ่นอำเภอบางปะกง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กำหนดวันอบรมวิธีการประมูลด้วยระบบอิเล็กทรอนิกส์ ในวันที่ ๑ เมษายน ๒๕๕๘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และทดสอบระบบในวันที่ ๒ เมษายน ๒๕๕๘ ณ บริษัท 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พันธวณิช</w:t>
      </w:r>
      <w:proofErr w:type="spell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จำกัด เพื่อขอรับเลขประจำตัว (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User ID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) และรหัสผ่าน (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password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) ในการประมูล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                  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กำหนดวันประมูลจ้างด้วยระบบอิเล็กทรอนิกส์ ในวันที่ ๓ เมษายน ๒๕๕๘ ระหว่างเวลา ๑๐.๐๐ น. ถึง ๑๐.๓๐ น.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 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ind w:right="-159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                  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ผู้สนใจติดต่อขอซื้อเอกสารประมูลจ้างด้วยระบบอิเล็กทรอนิกส์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E 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๓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/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๒๕๕๘</w:t>
      </w:r>
      <w:proofErr w:type="gramStart"/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ในราคาชุดละ</w:t>
      </w:r>
      <w:proofErr w:type="gramEnd"/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 xml:space="preserve"> ๑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,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๐๐๐.-บาท (-หนึ่งพันบาทถ้วน-) ได้ที่งานพัสดุและทรัพย์สิน กองคลัง เทศบาลตำบลบางปะกงพรหมเทพรังสรรค์ ระหว่างวันที่ ๑๒ มีนาคม ๒๕๕๘ ถึงวันที่ ๒๐ มีนาคม ๒๕๕๘ หรือสอบถามทางโทรศัพท์หมายเลข๐-๓๘๕๓-๑๕๕๓-๔ ในวันและเวลาราชการ หรือตรวจสอบข้อมูลทางเว็บไซต์ที่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u w:val="single"/>
        </w:rPr>
        <w:t>www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u w:val="single"/>
          <w:cs/>
        </w:rPr>
        <w:t>.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u w:val="single"/>
        </w:rPr>
        <w:t>bangpakongcity</w:t>
      </w:r>
      <w:proofErr w:type="spellEnd"/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u w:val="single"/>
          <w:cs/>
        </w:rPr>
        <w:t>.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u w:val="single"/>
        </w:rPr>
        <w:t>go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u w:val="single"/>
          <w:cs/>
        </w:rPr>
        <w:t>.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u w:val="single"/>
        </w:rPr>
        <w:t>th</w:t>
      </w:r>
      <w:proofErr w:type="spellEnd"/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</w:rPr>
        <w:t> </w:t>
      </w:r>
      <w:r w:rsidRPr="00A53222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โดยตรง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จึงประกาศมาเพื่อทราบโดยทั่วกัน</w:t>
      </w:r>
    </w:p>
    <w:p w:rsidR="00A53222" w:rsidRPr="00A53222" w:rsidRDefault="00A53222" w:rsidP="00A53222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                          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ประกาศ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ณ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วันที่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๑๒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มีนาคม พ.ศ. ๒๕๕๘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</w:t>
      </w:r>
    </w:p>
    <w:p w:rsidR="00A53222" w:rsidRPr="00A53222" w:rsidRDefault="00A53222" w:rsidP="00A53222">
      <w:pPr>
        <w:shd w:val="clear" w:color="auto" w:fill="FFFFFF"/>
        <w:spacing w:before="240" w:after="0" w:line="240" w:lineRule="auto"/>
        <w:jc w:val="center"/>
        <w:rPr>
          <w:rFonts w:ascii="Tahoma" w:eastAsia="Times New Roman" w:hAnsi="Tahoma" w:cs="Tahoma"/>
          <w:color w:val="000000" w:themeColor="text1"/>
          <w:sz w:val="20"/>
          <w:szCs w:val="20"/>
        </w:rPr>
      </w:pP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จรัญ</w:t>
      </w:r>
      <w:proofErr w:type="spell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งา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สุวรรณ์</w:t>
      </w:r>
      <w:proofErr w:type="spellEnd"/>
    </w:p>
    <w:p w:rsidR="00A53222" w:rsidRPr="00A53222" w:rsidRDefault="00A53222" w:rsidP="00A53222">
      <w:pPr>
        <w:shd w:val="clear" w:color="auto" w:fill="FFFFFF"/>
        <w:spacing w:before="240"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                                                          </w:t>
      </w:r>
      <w:r w:rsidRPr="00A53222">
        <w:rPr>
          <w:rFonts w:ascii="Tahoma" w:eastAsia="Times New Roman" w:hAnsi="Tahoma" w:cs="Tahoma"/>
          <w:color w:val="000000" w:themeColor="text1"/>
          <w:sz w:val="20"/>
          <w:szCs w:val="20"/>
        </w:rPr>
        <w:t>(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นายจรัญ</w:t>
      </w:r>
      <w:proofErr w:type="spell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งา</w:t>
      </w:r>
      <w:proofErr w:type="spellStart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สุวรรณ์</w:t>
      </w:r>
      <w:proofErr w:type="spellEnd"/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)</w:t>
      </w:r>
    </w:p>
    <w:p w:rsidR="00A53222" w:rsidRPr="00A53222" w:rsidRDefault="00A53222" w:rsidP="00A5322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A53222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นายกเทศมนตรีตำบลบางปะกงพรหมเทพรังสรรค์</w:t>
      </w:r>
    </w:p>
    <w:p w:rsidR="00D14BF8" w:rsidRPr="00A53222" w:rsidRDefault="00D14BF8" w:rsidP="00A53222">
      <w:pPr>
        <w:jc w:val="center"/>
        <w:rPr>
          <w:color w:val="000000" w:themeColor="text1"/>
          <w:sz w:val="20"/>
          <w:szCs w:val="20"/>
        </w:rPr>
      </w:pPr>
    </w:p>
    <w:sectPr w:rsidR="00D14BF8" w:rsidRPr="00A53222" w:rsidSect="00D1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53222"/>
    <w:rsid w:val="00A53222"/>
    <w:rsid w:val="00D14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BF8"/>
  </w:style>
  <w:style w:type="paragraph" w:styleId="5">
    <w:name w:val="heading 5"/>
    <w:basedOn w:val="a"/>
    <w:link w:val="50"/>
    <w:uiPriority w:val="9"/>
    <w:qFormat/>
    <w:rsid w:val="00A53222"/>
    <w:pPr>
      <w:spacing w:before="100" w:beforeAutospacing="1" w:after="100" w:afterAutospacing="1" w:line="240" w:lineRule="auto"/>
      <w:outlineLvl w:val="4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A53222"/>
    <w:rPr>
      <w:rFonts w:eastAsia="Times New Roman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A53222"/>
    <w:rPr>
      <w:b/>
      <w:bCs/>
    </w:rPr>
  </w:style>
  <w:style w:type="paragraph" w:styleId="a4">
    <w:name w:val="Body Text"/>
    <w:basedOn w:val="a"/>
    <w:link w:val="a5"/>
    <w:uiPriority w:val="99"/>
    <w:semiHidden/>
    <w:unhideWhenUsed/>
    <w:rsid w:val="00A53222"/>
    <w:pPr>
      <w:spacing w:before="100" w:beforeAutospacing="1" w:after="100" w:afterAutospacing="1" w:line="240" w:lineRule="auto"/>
    </w:pPr>
    <w:rPr>
      <w:rFonts w:eastAsia="Times New Roman"/>
      <w:sz w:val="28"/>
      <w:szCs w:val="28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A53222"/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2906</Characters>
  <Application>Microsoft Office Word</Application>
  <DocSecurity>0</DocSecurity>
  <Lines>24</Lines>
  <Paragraphs>6</Paragraphs>
  <ScaleCrop>false</ScaleCrop>
  <Company>IC Shop And IC Service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2018-04-05T04:20:00Z</dcterms:created>
  <dcterms:modified xsi:type="dcterms:W3CDTF">2018-04-05T04:21:00Z</dcterms:modified>
</cp:coreProperties>
</file>