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cs/>
        </w:rPr>
        <w:t>ประกาศเทศบาลตำบลบางปะกงพรหมเทพรังสรรค์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cs/>
        </w:rPr>
        <w:t>เรื่อง</w:t>
      </w: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 xml:space="preserve">  </w:t>
      </w: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cs/>
        </w:rPr>
        <w:t>ประมูลจ้างโครงการซ่อมสร้างถนนคอนกรีตเสริมเหล็ก สายเลียบคลองยายใหม่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>(</w:t>
      </w: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cs/>
        </w:rPr>
        <w:t>บริเวณบ่อตกปลา) หมู่ที่ ๑๖ ตำบลบางปะกง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cs/>
        </w:rPr>
        <w:t>ด้วยระบบอิเล็กทรอนิกส์ เลขที่</w:t>
      </w: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 xml:space="preserve">  E </w:t>
      </w: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cs/>
        </w:rPr>
        <w:t>๑/๒๕๕๙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 - - - - - - - - - - - - - - - - - - - - - - - - - - -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     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เทศบาลตำบลบางปะกงพรหมเทพรังสรรค์ มีความประสงค์จะประมูลจ้างด้วยระบบอิเล็กทรอนิกส์โครงการซ่อมสร้างถนนคอนกรีตเสริมเหล็ก สายเลียบคลองยายใหม่ (บริเวณบ่อตกปลา) หมู่ที่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16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ตำบลบางปะกง ขนาดผิวจราจรกว้าง ๔.๐๐-๕.๐๐ เมตร ระยะทางยาว ๕๙๖.๐๐ เมตร หรือมีพื้นที่ไม่น้อยกว่า ๒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๙๗๔.๐๐ ตารางเมตร รายละเอียดตามแบบแปลนเทศบาลตำบลบางปะกงพรหมเทพรังสรรค์ เลขที่ ๐๙/๒๕๕๘ พร้อมป้ายโครงการ ราคากลางจำนวนเงิน ๒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๑๓๗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๒๐๐.-บาท (-สองล้านหนึ่งแสนสามหมื่นเจ็ดพันสองร้อยบาทถ้วน-) งบประมาณจำนวน ๒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๑๑๘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๔๐๐ บาท (สองล้านหนึ่งแสนหนึ่งหมื่นแปดพันสี่ร้อยบาทถ้วน)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</w:t>
      </w: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u w:val="single"/>
          <w:cs/>
        </w:rPr>
        <w:t>ผู้มีสิทธิเสนอราคาจะต้องมีคุณสมบัติ ดังต่อไปนี้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๑.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    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๒.ผู้ประสงค์จะเสนอราคาต้องไม่เป็นผู้ที่ถูกระบุชื่อไว้ในบัญชีรายชื่อผู้ทิ้งงานของทางราชการ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๓.ผู้ประสงค์จะเสนอราคาต้องไม่เป็นผู้มีผลประโยชน์ร่วมกันกับผู้ประสงค์จะเสนอราคา รายอื่น และหรือต้องไม่เป็นผู้มีผลประโยชน์ร่วมกันกับผู้ให้บริการตลาดกลางอิเล็กทรอนิกส์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หรือไม่เป็นผู้กระทำการอันเป็นการขัดขวางการแข่งขันราคาอย่างเป็นธรรมตามข้อ ๑.๗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๔.ผู้ประสงค์จะเสนอราคาต้องไม่เป็นผู้ได้รับเอกสิทธิ์หรือความคุ้มกัน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๕.ผู้ประสงค์จะเสนอราคาต้องมีผลงานก่อสร้างประเภทเดียวกัน สัญญาเดียวกัน กับงานที่ประมูลจ้างด้วยระบบอิเล็กทรอนิกส์ในวงเงินไม่น้อยกว่า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1,0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๐๐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๐๐๐.-บาท (หนึ่งล้านบาทถ้วน</w:t>
      </w:r>
      <w:proofErr w:type="gram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)  และเป็นผลงานที่เป็นคู่สัญญาโดยตรงกับส่วนราชการ</w:t>
      </w:r>
      <w:proofErr w:type="gram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๗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.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e-Government </w:t>
      </w:r>
      <w:proofErr w:type="gram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Procurement :</w:t>
      </w:r>
      <w:proofErr w:type="gram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e-GP)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ตามข้อ ๑๖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๘.คู่สัญญาต้องรับและจ่ายเงินผ่านบัญชีธนาคาร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เว้นแต่การจ่ายเงินแต่ละครั้งซึ่งมีมูลค่าไม่เกินสามหมื่นบาทคู่สัญญาอาจจ่ายเป็นเงินสดได้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</w:rPr>
        <w:t>     </w:t>
      </w:r>
      <w:r w:rsidRPr="00A3448A">
        <w:rPr>
          <w:rFonts w:ascii="Tahoma" w:eastAsia="Times New Roman" w:hAnsi="Tahoma" w:cs="Tahoma"/>
          <w:b/>
          <w:bCs/>
          <w:color w:val="000000" w:themeColor="text1"/>
          <w:sz w:val="20"/>
          <w:cs/>
        </w:rPr>
        <w:t>กำหนดดูสถานที่ก่อสร้าง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(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ให้ช่างควบคุมงานเป็นผู้พาไปดูสถานที่ดำเนินการ) </w:t>
      </w:r>
      <w:proofErr w:type="gram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ในวันที่  ๓๐</w:t>
      </w:r>
      <w:proofErr w:type="gram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พฤศจิกายน ๒๕๕๘ ระหว่างเวลา ๑๔.๐๐ น. ถึง ๑๖.๓๐ น. ณ กองช่าง เทศบาลตำบลบางปะกงพรหมเทพรังสรรค์ และรับฟังคำชี้แจงรายละเอียดเพิ่มเติมในวันที่ ๓๐ พฤศจิกายน ๒๕๕๘ เวลา ๑๓.๐๐ น.เป็นต้นไป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    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กำหนดยื่นเอกสารประมูลจ้างด้วยระบบอิเล็กทรอนิกส์ในวันที่ ๙ ธันวาคม ๒๕๕๘  ระหว่างเวลา ๑๐.๐๐ น.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–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๑๑.๐๐ น. ณ ศูนย์จัดซื้อจัดจ้างท้องถิ่นอำเภอบางปะกง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lastRenderedPageBreak/>
        <w:t>     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กำหนดวันอบรมวิธีการประมูลด้วยระบบอิเล็กทรอนิกส์ ในวันที่ ๑๕ ธันวาคม ๒๕๕๘  และทดสอบระบบในวันที่ ๑๖ธันวาคม ๒๕๕๘ ณ บริษัท </w:t>
      </w:r>
      <w:proofErr w:type="spell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พันธวณิช</w:t>
      </w:r>
      <w:proofErr w:type="spell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จำกัด เพื่อขอรับเลขประจำตัว (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User ID)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และรหัสผ่าน (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password)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ในการประมูล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      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กำหนดวันประมูลจ้างด้วยระบบอิเล็กทรอนิกส์ ในวันที่ ๑๗ ธันวาคม ๒๕๕๘ ระหว่างเวลา ๑๐.๐๐ น. ถึง ๑๐.๓๐ น.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     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ผู้สนใจติดต่อขอซื้อเอกสารประมูลจ้างด้วยระบบอิเล็กทรอนิกส์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E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๑/</w:t>
      </w:r>
      <w:proofErr w:type="gram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๒๕๕๙  ในราคาชุดละ</w:t>
      </w:r>
      <w:proofErr w:type="gram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๒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๐๐๐.-บาท (-สองพันบาทถ้วน-) ได้ที่งานพัสดุและทรัพย์สิน กองคลัง เทศบาลตำบลบางปะกงพรหมเทพรังสรรค์ ระหว่างวันที่ ๑๙ พฤศจิกายน ๒๕๕๘ ถึงวันที่ ๓๐ พฤศจิกายน ๒๕๕๘ หรือสอบถามทางโทรศัพท์หมายเลข๐-๓๘๕๓-๑๕๕๓-๔ ในวันและเวลาราชการ หรือตรวจสอบข้อมูลทางเว็บไซต์ที่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u w:val="single"/>
        </w:rPr>
        <w:t>www.bangpakongcity.go.th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โดยตรง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                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จึงประกาศมาเพื่อทราบโดยทั่วกัน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                                             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ประกาศ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ณ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วันที่  ๑๙  พฤศจิกายน พ.ศ. ๒๕๕๘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                                                                      </w:t>
      </w:r>
      <w:proofErr w:type="spell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จรัญ</w:t>
      </w:r>
      <w:proofErr w:type="spell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งา</w:t>
      </w:r>
      <w:proofErr w:type="spell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สุวรรณ์</w:t>
      </w:r>
      <w:proofErr w:type="spellEnd"/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                                                                 (</w:t>
      </w:r>
      <w:proofErr w:type="spell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นายจรัญ</w:t>
      </w:r>
      <w:proofErr w:type="spell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งา</w:t>
      </w:r>
      <w:proofErr w:type="spellStart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สุวรรณ์</w:t>
      </w:r>
      <w:proofErr w:type="spellEnd"/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)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                           </w:t>
      </w:r>
    </w:p>
    <w:p w:rsidR="00A3448A" w:rsidRPr="00A3448A" w:rsidRDefault="00A3448A" w:rsidP="00A3448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 w:themeColor="text1"/>
          <w:sz w:val="18"/>
          <w:szCs w:val="18"/>
        </w:rPr>
      </w:pPr>
      <w:r w:rsidRPr="00A3448A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                                               </w:t>
      </w:r>
      <w:r w:rsidRPr="00A3448A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นายกเทศมนตรีตำบลบางปะกงพรหมเทพรังสรรค์</w:t>
      </w:r>
    </w:p>
    <w:p w:rsidR="00C264D4" w:rsidRPr="00A3448A" w:rsidRDefault="00C264D4">
      <w:pPr>
        <w:rPr>
          <w:color w:val="000000" w:themeColor="text1"/>
        </w:rPr>
      </w:pPr>
    </w:p>
    <w:sectPr w:rsidR="00C264D4" w:rsidRPr="00A3448A" w:rsidSect="00C26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3448A"/>
    <w:rsid w:val="00A3448A"/>
    <w:rsid w:val="00C2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D4"/>
  </w:style>
  <w:style w:type="paragraph" w:styleId="5">
    <w:name w:val="heading 5"/>
    <w:basedOn w:val="a"/>
    <w:link w:val="50"/>
    <w:uiPriority w:val="9"/>
    <w:qFormat/>
    <w:rsid w:val="00A3448A"/>
    <w:pPr>
      <w:spacing w:before="100" w:beforeAutospacing="1" w:after="100" w:afterAutospacing="1" w:line="240" w:lineRule="auto"/>
      <w:outlineLvl w:val="4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A3448A"/>
    <w:rPr>
      <w:rFonts w:eastAsia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A3448A"/>
    <w:pPr>
      <w:spacing w:before="100" w:beforeAutospacing="1" w:after="100" w:afterAutospacing="1" w:line="240" w:lineRule="auto"/>
    </w:pPr>
    <w:rPr>
      <w:rFonts w:eastAsia="Times New Roman"/>
      <w:sz w:val="28"/>
      <w:szCs w:val="28"/>
    </w:rPr>
  </w:style>
  <w:style w:type="character" w:styleId="a4">
    <w:name w:val="Strong"/>
    <w:basedOn w:val="a0"/>
    <w:uiPriority w:val="22"/>
    <w:qFormat/>
    <w:rsid w:val="00A344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606</Words>
  <Characters>3455</Characters>
  <Application>Microsoft Office Word</Application>
  <DocSecurity>0</DocSecurity>
  <Lines>28</Lines>
  <Paragraphs>8</Paragraphs>
  <ScaleCrop>false</ScaleCrop>
  <Company>IC Shop And IC Service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2018-04-04T07:22:00Z</dcterms:created>
  <dcterms:modified xsi:type="dcterms:W3CDTF">2018-04-04T07:29:00Z</dcterms:modified>
</cp:coreProperties>
</file>